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ED1" w:rsidRPr="006B0129" w:rsidRDefault="00193ED1" w:rsidP="00350FDF">
      <w:pPr>
        <w:pStyle w:val="a5"/>
        <w:widowControl w:val="0"/>
        <w:spacing w:line="233" w:lineRule="auto"/>
      </w:pPr>
      <w:r w:rsidRPr="006B0129">
        <w:t>Должностной регламент</w:t>
      </w:r>
    </w:p>
    <w:p w:rsidR="00193ED1" w:rsidRDefault="00C57B09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 xml:space="preserve">главного </w:t>
      </w:r>
      <w:r w:rsidR="00F305DB">
        <w:rPr>
          <w:rStyle w:val="FontStyle181"/>
          <w:sz w:val="28"/>
          <w:szCs w:val="28"/>
        </w:rPr>
        <w:t>государственного налогового инспектора</w:t>
      </w:r>
      <w:r w:rsidR="00DD2E06">
        <w:rPr>
          <w:rStyle w:val="FontStyle181"/>
          <w:sz w:val="28"/>
          <w:szCs w:val="28"/>
        </w:rPr>
        <w:t xml:space="preserve"> </w:t>
      </w:r>
      <w:r w:rsidR="00193ED1"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Pr="00BC598D" w:rsidRDefault="00AA3D5C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B70E6">
        <w:rPr>
          <w:rFonts w:ascii="Times New Roman" w:hAnsi="Times New Roman"/>
          <w:b/>
          <w:sz w:val="28"/>
          <w:szCs w:val="28"/>
        </w:rPr>
        <w:t>тдел</w:t>
      </w:r>
      <w:r>
        <w:rPr>
          <w:rFonts w:ascii="Times New Roman" w:hAnsi="Times New Roman"/>
          <w:b/>
          <w:sz w:val="28"/>
          <w:szCs w:val="28"/>
        </w:rPr>
        <w:t>а</w:t>
      </w:r>
      <w:r w:rsidR="00321D1D">
        <w:rPr>
          <w:rFonts w:ascii="Times New Roman" w:hAnsi="Times New Roman"/>
          <w:b/>
          <w:sz w:val="28"/>
          <w:szCs w:val="28"/>
        </w:rPr>
        <w:t xml:space="preserve"> отраслевого контроля</w:t>
      </w:r>
      <w:r w:rsidR="00EB70E6">
        <w:rPr>
          <w:rFonts w:ascii="Times New Roman" w:hAnsi="Times New Roman"/>
          <w:b/>
          <w:sz w:val="28"/>
          <w:szCs w:val="28"/>
        </w:rPr>
        <w:t xml:space="preserve"> № </w:t>
      </w:r>
      <w:r w:rsidR="00321D1D">
        <w:rPr>
          <w:rFonts w:ascii="Times New Roman" w:hAnsi="Times New Roman"/>
          <w:b/>
          <w:sz w:val="28"/>
          <w:szCs w:val="28"/>
        </w:rPr>
        <w:t>1</w:t>
      </w:r>
    </w:p>
    <w:p w:rsidR="00193ED1" w:rsidRPr="00BA51E1" w:rsidRDefault="00193ED1" w:rsidP="00350FDF">
      <w:pPr>
        <w:pStyle w:val="ConsPlusNormal"/>
        <w:spacing w:line="233" w:lineRule="auto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11795D" w:rsidRDefault="00193ED1" w:rsidP="00350FDF">
      <w:pPr>
        <w:pStyle w:val="ConsPlusNormal"/>
        <w:spacing w:line="233" w:lineRule="auto"/>
        <w:rPr>
          <w:rFonts w:ascii="Times New Roman" w:hAnsi="Times New Roman"/>
          <w:sz w:val="12"/>
          <w:szCs w:val="12"/>
        </w:rPr>
      </w:pPr>
    </w:p>
    <w:p w:rsidR="00065770" w:rsidRDefault="00065770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AA3D5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AA3D5C" w:rsidRDefault="00193ED1" w:rsidP="0077145E">
      <w:pPr>
        <w:pStyle w:val="ConsPlusNormal"/>
        <w:ind w:firstLine="709"/>
        <w:jc w:val="both"/>
        <w:rPr>
          <w:rStyle w:val="FontStyle181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</w:t>
      </w:r>
      <w:proofErr w:type="gramStart"/>
      <w:r w:rsidRPr="00AA3D5C">
        <w:rPr>
          <w:rFonts w:ascii="Times New Roman" w:hAnsi="Times New Roman"/>
          <w:sz w:val="28"/>
          <w:szCs w:val="28"/>
        </w:rPr>
        <w:t>–г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ражданская служба) </w:t>
      </w:r>
      <w:r w:rsidR="00C57B09">
        <w:rPr>
          <w:rFonts w:ascii="Times New Roman" w:hAnsi="Times New Roman"/>
          <w:sz w:val="28"/>
          <w:szCs w:val="28"/>
        </w:rPr>
        <w:t xml:space="preserve">главного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B70E6" w:rsidRPr="00AA3D5C">
        <w:rPr>
          <w:rStyle w:val="FontStyle181"/>
          <w:b w:val="0"/>
          <w:sz w:val="28"/>
          <w:szCs w:val="28"/>
        </w:rPr>
        <w:t xml:space="preserve">отдела </w:t>
      </w:r>
      <w:r w:rsidR="00321D1D" w:rsidRPr="00AA3D5C">
        <w:rPr>
          <w:rStyle w:val="FontStyle181"/>
          <w:b w:val="0"/>
          <w:sz w:val="28"/>
          <w:szCs w:val="28"/>
        </w:rPr>
        <w:t>отраслевого контроля №</w:t>
      </w:r>
      <w:r w:rsidR="00EB70E6" w:rsidRPr="00AA3D5C">
        <w:rPr>
          <w:rStyle w:val="FontStyle181"/>
          <w:b w:val="0"/>
          <w:sz w:val="28"/>
          <w:szCs w:val="28"/>
        </w:rPr>
        <w:t xml:space="preserve"> </w:t>
      </w:r>
      <w:r w:rsidR="00321D1D" w:rsidRPr="00AA3D5C">
        <w:rPr>
          <w:rStyle w:val="FontStyle181"/>
          <w:b w:val="0"/>
          <w:sz w:val="28"/>
          <w:szCs w:val="28"/>
        </w:rPr>
        <w:t>1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относится к </w:t>
      </w:r>
      <w:r w:rsidR="00C57B09">
        <w:rPr>
          <w:rFonts w:ascii="Times New Roman" w:hAnsi="Times New Roman"/>
          <w:sz w:val="28"/>
          <w:szCs w:val="28"/>
          <w:u w:val="single"/>
        </w:rPr>
        <w:t>ведущей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AA3D5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AA3D5C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AA3D5C">
        <w:rPr>
          <w:rFonts w:ascii="Times New Roman" w:hAnsi="Times New Roman"/>
          <w:b/>
          <w:sz w:val="28"/>
          <w:szCs w:val="28"/>
        </w:rPr>
        <w:t xml:space="preserve">– 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171EA8">
        <w:rPr>
          <w:rStyle w:val="FontStyle181"/>
          <w:b w:val="0"/>
          <w:bCs/>
          <w:sz w:val="28"/>
          <w:szCs w:val="28"/>
          <w:u w:val="single"/>
        </w:rPr>
        <w:t>3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B0345C">
        <w:rPr>
          <w:rStyle w:val="FontStyle181"/>
          <w:b w:val="0"/>
          <w:bCs/>
          <w:sz w:val="28"/>
          <w:szCs w:val="28"/>
          <w:u w:val="single"/>
        </w:rPr>
        <w:t>3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171EA8">
        <w:rPr>
          <w:rStyle w:val="FontStyle181"/>
          <w:b w:val="0"/>
          <w:bCs/>
          <w:sz w:val="28"/>
          <w:szCs w:val="28"/>
          <w:u w:val="single"/>
        </w:rPr>
        <w:t>2</w:t>
      </w:r>
      <w:r w:rsidR="00B0345C">
        <w:rPr>
          <w:rStyle w:val="FontStyle181"/>
          <w:b w:val="0"/>
          <w:bCs/>
          <w:sz w:val="28"/>
          <w:szCs w:val="28"/>
          <w:u w:val="single"/>
        </w:rPr>
        <w:t>0</w:t>
      </w:r>
      <w:r w:rsidRPr="00AA3D5C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2. Область профессиональной служебной деятельности</w:t>
      </w:r>
      <w:r w:rsidR="00C57B09" w:rsidRPr="00C57B09">
        <w:rPr>
          <w:rFonts w:ascii="Times New Roman" w:hAnsi="Times New Roman"/>
          <w:sz w:val="28"/>
          <w:szCs w:val="28"/>
        </w:rPr>
        <w:t xml:space="preserve"> </w:t>
      </w:r>
      <w:r w:rsidR="00C57B09">
        <w:rPr>
          <w:rFonts w:ascii="Times New Roman" w:hAnsi="Times New Roman"/>
          <w:sz w:val="28"/>
          <w:szCs w:val="28"/>
        </w:rPr>
        <w:t>главного</w:t>
      </w:r>
      <w:r w:rsidRPr="00AA3D5C">
        <w:rPr>
          <w:rFonts w:ascii="Times New Roman" w:hAnsi="Times New Roman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C57B09">
        <w:rPr>
          <w:rFonts w:ascii="Times New Roman" w:hAnsi="Times New Roman"/>
          <w:sz w:val="28"/>
          <w:szCs w:val="28"/>
        </w:rPr>
        <w:t>главного</w:t>
      </w:r>
      <w:r w:rsidR="00C57B09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57B09">
        <w:rPr>
          <w:rFonts w:ascii="Times New Roman" w:hAnsi="Times New Roman"/>
          <w:sz w:val="28"/>
          <w:szCs w:val="28"/>
        </w:rPr>
        <w:t>главного</w:t>
      </w:r>
      <w:r w:rsidR="00C57B09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025378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осуществляется начальником</w:t>
      </w:r>
      <w:r w:rsidRPr="00AA3D5C">
        <w:rPr>
          <w:color w:val="000000"/>
          <w:sz w:val="28"/>
          <w:szCs w:val="28"/>
        </w:rPr>
        <w:t xml:space="preserve"> </w:t>
      </w:r>
      <w:r w:rsidRPr="00AA3D5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AA3D5C">
        <w:rPr>
          <w:rStyle w:val="FontStyle174"/>
          <w:sz w:val="28"/>
          <w:szCs w:val="28"/>
        </w:rPr>
        <w:t xml:space="preserve"> 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5. </w:t>
      </w:r>
      <w:r w:rsidR="00C57B09">
        <w:rPr>
          <w:rFonts w:ascii="Times New Roman" w:hAnsi="Times New Roman"/>
          <w:sz w:val="28"/>
          <w:szCs w:val="28"/>
        </w:rPr>
        <w:t>Главный</w:t>
      </w:r>
      <w:r w:rsidR="00C57B09" w:rsidRPr="00AA3D5C">
        <w:rPr>
          <w:rStyle w:val="FontStyle181"/>
          <w:b w:val="0"/>
          <w:sz w:val="28"/>
          <w:szCs w:val="28"/>
        </w:rPr>
        <w:t xml:space="preserve"> </w:t>
      </w:r>
      <w:r w:rsidR="00C57B09">
        <w:rPr>
          <w:rStyle w:val="FontStyle181"/>
          <w:b w:val="0"/>
          <w:sz w:val="28"/>
          <w:szCs w:val="28"/>
        </w:rPr>
        <w:t>г</w:t>
      </w:r>
      <w:r w:rsidR="00F305DB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AA3D5C">
        <w:rPr>
          <w:rStyle w:val="FontStyle174"/>
          <w:sz w:val="28"/>
          <w:szCs w:val="28"/>
        </w:rPr>
        <w:t>начальнику отдела.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193ED1" w:rsidRPr="00AA3D5C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57B09">
        <w:rPr>
          <w:rFonts w:ascii="Times New Roman" w:hAnsi="Times New Roman"/>
          <w:sz w:val="28"/>
          <w:szCs w:val="28"/>
        </w:rPr>
        <w:t>главного</w:t>
      </w:r>
      <w:r w:rsidR="00C57B09" w:rsidRPr="00AA3D5C">
        <w:rPr>
          <w:rStyle w:val="FontStyle181"/>
          <w:b w:val="0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6.1. Наличие </w:t>
      </w:r>
      <w:r w:rsidRPr="00AA3D5C">
        <w:rPr>
          <w:rStyle w:val="FontStyle174"/>
          <w:sz w:val="28"/>
          <w:szCs w:val="28"/>
        </w:rPr>
        <w:t>высшего образования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>6.2. </w:t>
      </w:r>
      <w:r w:rsidRPr="00AA3D5C">
        <w:rPr>
          <w:rStyle w:val="FontStyle174"/>
          <w:sz w:val="28"/>
          <w:szCs w:val="28"/>
        </w:rPr>
        <w:t>Без предъявления требований к стажу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AA3D5C">
        <w:rPr>
          <w:rFonts w:ascii="Times New Roman" w:hAnsi="Times New Roman"/>
          <w:sz w:val="28"/>
          <w:szCs w:val="28"/>
        </w:rPr>
        <w:t xml:space="preserve"> 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47FC" w:rsidRPr="00AA3D5C" w:rsidRDefault="000F47F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знани</w:t>
      </w:r>
      <w:r w:rsidR="001D7260" w:rsidRPr="00AA3D5C">
        <w:rPr>
          <w:rFonts w:ascii="Times New Roman" w:hAnsi="Times New Roman"/>
          <w:sz w:val="28"/>
          <w:szCs w:val="28"/>
        </w:rPr>
        <w:t>я</w:t>
      </w:r>
      <w:r w:rsidRPr="00AA3D5C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4778A" w:rsidRPr="00AA3D5C" w:rsidRDefault="0074778A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Конституция Российской Федерации от 12.12.1993 (с учетом поправок, внесенных Законами Российской Федерации о поправках к Конституции Российской Федерации от 30.12.2008 </w:t>
      </w:r>
      <w:hyperlink r:id="rId9" w:history="1">
        <w:r w:rsidRPr="00AA3D5C">
          <w:rPr>
            <w:rFonts w:ascii="Times New Roman" w:hAnsi="Times New Roman"/>
            <w:sz w:val="28"/>
            <w:szCs w:val="28"/>
          </w:rPr>
          <w:t> №6-ФКЗ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30.12.2008 </w:t>
      </w:r>
      <w:hyperlink r:id="rId10" w:history="1">
        <w:r w:rsidRPr="00AA3D5C">
          <w:rPr>
            <w:rFonts w:ascii="Times New Roman" w:hAnsi="Times New Roman"/>
            <w:sz w:val="28"/>
            <w:szCs w:val="28"/>
          </w:rPr>
          <w:t>№ 7-ФКЗ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05.02.2014 </w:t>
      </w:r>
      <w:hyperlink r:id="rId11" w:history="1">
        <w:r w:rsidRPr="00AA3D5C">
          <w:rPr>
            <w:rFonts w:ascii="Times New Roman" w:hAnsi="Times New Roman"/>
            <w:sz w:val="28"/>
            <w:szCs w:val="28"/>
          </w:rPr>
          <w:t>№ 2-ФКЗ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21.07.2014 </w:t>
      </w:r>
      <w:hyperlink r:id="rId12" w:history="1">
        <w:r w:rsidRPr="00AA3D5C">
          <w:rPr>
            <w:rFonts w:ascii="Times New Roman" w:hAnsi="Times New Roman"/>
            <w:sz w:val="28"/>
            <w:szCs w:val="28"/>
          </w:rPr>
          <w:t>№ 11-ФКЗ</w:t>
        </w:r>
      </w:hyperlink>
      <w:r w:rsidRPr="00AA3D5C">
        <w:rPr>
          <w:rFonts w:ascii="Times New Roman" w:hAnsi="Times New Roman"/>
          <w:sz w:val="28"/>
          <w:szCs w:val="28"/>
        </w:rPr>
        <w:t>);</w:t>
      </w:r>
    </w:p>
    <w:p w:rsidR="0074778A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74778A" w:rsidRPr="00AA3D5C">
        <w:rPr>
          <w:rFonts w:ascii="Times New Roman" w:hAnsi="Times New Roman"/>
          <w:sz w:val="28"/>
          <w:szCs w:val="28"/>
        </w:rPr>
        <w:t>едеральный закон от 27.07.2004 № 79-ФЗ «О государственной гражданской службе Российской Федерации»;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от 30 июня </w:t>
      </w:r>
      <w:smartTag w:uri="urn:schemas-microsoft-com:office:smarttags" w:element="metricconverter">
        <w:smartTagPr>
          <w:attr w:name="ProductID" w:val="2009 г"/>
        </w:smartTagPr>
        <w:r w:rsidR="007A73EE" w:rsidRPr="00AA3D5C">
          <w:rPr>
            <w:rFonts w:ascii="Times New Roman" w:hAnsi="Times New Roman"/>
            <w:sz w:val="28"/>
            <w:szCs w:val="28"/>
          </w:rPr>
          <w:t>2009 г</w:t>
        </w:r>
      </w:smartTag>
      <w:r w:rsidR="007A73EE" w:rsidRPr="00AA3D5C">
        <w:rPr>
          <w:rFonts w:ascii="Times New Roman" w:hAnsi="Times New Roman"/>
          <w:sz w:val="28"/>
          <w:szCs w:val="28"/>
        </w:rPr>
        <w:t xml:space="preserve">. МВД России № 495 и ФНС России № ММ-7-2-347 «Об утверждении порядка взаимодействия органов внутренних дел и налоговых </w:t>
      </w:r>
      <w:r w:rsidR="007A73EE" w:rsidRPr="00AA3D5C">
        <w:rPr>
          <w:rFonts w:ascii="Times New Roman" w:hAnsi="Times New Roman"/>
          <w:sz w:val="28"/>
          <w:szCs w:val="28"/>
        </w:rPr>
        <w:lastRenderedPageBreak/>
        <w:t>органов по предупреждению, выявлению и пресечению налоговых правонарушений и преступлений»;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3D5C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AA3D5C">
          <w:rPr>
            <w:rFonts w:ascii="Times New Roman" w:hAnsi="Times New Roman"/>
            <w:sz w:val="28"/>
            <w:szCs w:val="28"/>
          </w:rPr>
          <w:t>2012 г</w:t>
        </w:r>
      </w:smartTag>
      <w:r w:rsidRPr="00AA3D5C">
        <w:rPr>
          <w:rFonts w:ascii="Times New Roman" w:hAnsi="Times New Roman"/>
          <w:sz w:val="28"/>
          <w:szCs w:val="28"/>
        </w:rPr>
        <w:t>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A3D5C">
        <w:rPr>
          <w:rFonts w:ascii="Times New Roman" w:hAnsi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3D5C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AA3D5C">
          <w:rPr>
            <w:rFonts w:ascii="Times New Roman" w:hAnsi="Times New Roman"/>
            <w:sz w:val="28"/>
            <w:szCs w:val="28"/>
          </w:rPr>
          <w:t>2012 г</w:t>
        </w:r>
      </w:smartTag>
      <w:r w:rsidRPr="00AA3D5C">
        <w:rPr>
          <w:rFonts w:ascii="Times New Roman" w:hAnsi="Times New Roman"/>
          <w:sz w:val="28"/>
          <w:szCs w:val="28"/>
        </w:rPr>
        <w:t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Минфина Российской Федерации № 20н, МНС Российской Федерации № ГБ-3-04/39 от 10 марта </w:t>
      </w:r>
      <w:smartTag w:uri="urn:schemas-microsoft-com:office:smarttags" w:element="metricconverter">
        <w:smartTagPr>
          <w:attr w:name="ProductID" w:val="1999 г"/>
        </w:smartTagPr>
        <w:r w:rsidRPr="00AA3D5C">
          <w:rPr>
            <w:rFonts w:ascii="Times New Roman" w:hAnsi="Times New Roman"/>
            <w:sz w:val="28"/>
            <w:szCs w:val="28"/>
          </w:rPr>
          <w:t>1999 г</w:t>
        </w:r>
      </w:smartTag>
      <w:r w:rsidRPr="00AA3D5C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02 августа </w:t>
      </w:r>
      <w:smartTag w:uri="urn:schemas-microsoft-com:office:smarttags" w:element="metricconverter">
        <w:smartTagPr>
          <w:attr w:name="ProductID" w:val="2005 г"/>
        </w:smartTagPr>
        <w:r w:rsidRPr="00AA3D5C">
          <w:rPr>
            <w:rFonts w:ascii="Times New Roman" w:hAnsi="Times New Roman"/>
            <w:sz w:val="28"/>
            <w:szCs w:val="28"/>
          </w:rPr>
          <w:t>2005 г</w:t>
        </w:r>
      </w:smartTag>
      <w:r w:rsidRPr="00AA3D5C">
        <w:rPr>
          <w:rFonts w:ascii="Times New Roman" w:hAnsi="Times New Roman"/>
          <w:sz w:val="28"/>
          <w:szCs w:val="28"/>
        </w:rPr>
        <w:t>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Российской Федерации от 17 февраля </w:t>
      </w:r>
      <w:smartTag w:uri="urn:schemas-microsoft-com:office:smarttags" w:element="metricconverter">
        <w:smartTagPr>
          <w:attr w:name="ProductID" w:val="2011 г"/>
        </w:smartTagPr>
        <w:r w:rsidRPr="00AA3D5C">
          <w:rPr>
            <w:rFonts w:ascii="Times New Roman" w:hAnsi="Times New Roman"/>
            <w:sz w:val="28"/>
            <w:szCs w:val="28"/>
          </w:rPr>
          <w:t>2011 г</w:t>
        </w:r>
      </w:smartTag>
      <w:r w:rsidRPr="00AA3D5C">
        <w:rPr>
          <w:rFonts w:ascii="Times New Roman" w:hAnsi="Times New Roman"/>
          <w:sz w:val="28"/>
          <w:szCs w:val="28"/>
        </w:rPr>
        <w:t>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07 мая </w:t>
      </w:r>
      <w:smartTag w:uri="urn:schemas-microsoft-com:office:smarttags" w:element="metricconverter">
        <w:smartTagPr>
          <w:attr w:name="ProductID" w:val="2007 г"/>
        </w:smartTagPr>
        <w:r w:rsidRPr="00AA3D5C">
          <w:rPr>
            <w:rFonts w:ascii="Times New Roman" w:hAnsi="Times New Roman"/>
            <w:sz w:val="28"/>
            <w:szCs w:val="28"/>
          </w:rPr>
          <w:t>2007 г</w:t>
        </w:r>
      </w:smartTag>
      <w:r w:rsidRPr="00AA3D5C">
        <w:rPr>
          <w:rFonts w:ascii="Times New Roman" w:hAnsi="Times New Roman"/>
          <w:sz w:val="28"/>
          <w:szCs w:val="28"/>
        </w:rPr>
        <w:t>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</w:t>
      </w:r>
      <w:r w:rsidR="00321D1D" w:rsidRPr="00AA3D5C">
        <w:rPr>
          <w:rFonts w:ascii="Times New Roman" w:hAnsi="Times New Roman"/>
          <w:sz w:val="28"/>
          <w:szCs w:val="28"/>
        </w:rPr>
        <w:t>Регламент взаимодействия налоговых органов при отработке расхождений</w:t>
      </w:r>
      <w:r w:rsidRPr="00AA3D5C">
        <w:rPr>
          <w:rFonts w:ascii="Times New Roman" w:hAnsi="Times New Roman"/>
          <w:sz w:val="28"/>
          <w:szCs w:val="28"/>
        </w:rPr>
        <w:t xml:space="preserve">», доведенный письмом ФНС России от </w:t>
      </w:r>
      <w:r w:rsidR="001D5A94" w:rsidRPr="00AA3D5C">
        <w:rPr>
          <w:rFonts w:ascii="Times New Roman" w:hAnsi="Times New Roman"/>
          <w:sz w:val="28"/>
          <w:szCs w:val="28"/>
        </w:rPr>
        <w:t>10.08.2018</w:t>
      </w:r>
      <w:r w:rsidRPr="00AA3D5C">
        <w:rPr>
          <w:rFonts w:ascii="Times New Roman" w:hAnsi="Times New Roman"/>
          <w:sz w:val="28"/>
          <w:szCs w:val="28"/>
        </w:rPr>
        <w:t xml:space="preserve"> № ЕД-5-15/</w:t>
      </w:r>
      <w:r w:rsidR="001D5A94" w:rsidRPr="00AA3D5C">
        <w:rPr>
          <w:rFonts w:ascii="Times New Roman" w:hAnsi="Times New Roman"/>
          <w:sz w:val="28"/>
          <w:szCs w:val="28"/>
        </w:rPr>
        <w:t>2395</w:t>
      </w:r>
      <w:r w:rsidRPr="00AA3D5C">
        <w:rPr>
          <w:rFonts w:ascii="Times New Roman" w:hAnsi="Times New Roman"/>
          <w:sz w:val="28"/>
          <w:szCs w:val="28"/>
        </w:rPr>
        <w:t>дсп;</w:t>
      </w:r>
    </w:p>
    <w:p w:rsidR="00321D1D" w:rsidRPr="00AA3D5C" w:rsidRDefault="001D5A94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 «Регламент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налогоплательщиков», доведенный письмом ФНС России от 09.01.2019 № ММВ-8-13/1дсп;</w:t>
      </w:r>
    </w:p>
    <w:p w:rsidR="007A73EE" w:rsidRPr="00AA3D5C" w:rsidRDefault="00321D1D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bCs/>
          <w:sz w:val="28"/>
          <w:szCs w:val="28"/>
        </w:rPr>
        <w:t xml:space="preserve"> </w:t>
      </w:r>
      <w:r w:rsidR="007A73EE" w:rsidRPr="00AA3D5C">
        <w:rPr>
          <w:rFonts w:ascii="Times New Roman" w:hAnsi="Times New Roman"/>
          <w:bCs/>
          <w:sz w:val="28"/>
          <w:szCs w:val="28"/>
        </w:rPr>
        <w:t xml:space="preserve">«Рекомендации по планированию и подготовке выездных налоговых проверок», доведенные письмом ФНС России от 12.02.2018 № </w:t>
      </w:r>
      <w:r w:rsidR="007A73EE" w:rsidRPr="00AA3D5C">
        <w:rPr>
          <w:rFonts w:ascii="Times New Roman" w:hAnsi="Times New Roman"/>
          <w:sz w:val="28"/>
          <w:szCs w:val="28"/>
        </w:rPr>
        <w:t>ЕД-5-2/307дсп@</w:t>
      </w:r>
    </w:p>
    <w:p w:rsidR="007A73EE" w:rsidRPr="00AA3D5C" w:rsidRDefault="00321D1D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A73EE" w:rsidRPr="00AA3D5C">
        <w:rPr>
          <w:rFonts w:ascii="Times New Roman" w:hAnsi="Times New Roman"/>
          <w:sz w:val="28"/>
          <w:szCs w:val="28"/>
        </w:rPr>
        <w:t xml:space="preserve">приказ ФНС России от 08 мая </w:t>
      </w:r>
      <w:smartTag w:uri="urn:schemas-microsoft-com:office:smarttags" w:element="metricconverter">
        <w:smartTagPr>
          <w:attr w:name="ProductID" w:val="2015 г"/>
        </w:smartTagPr>
        <w:r w:rsidR="007A73EE" w:rsidRPr="00AA3D5C">
          <w:rPr>
            <w:rFonts w:ascii="Times New Roman" w:hAnsi="Times New Roman"/>
            <w:sz w:val="28"/>
            <w:szCs w:val="28"/>
          </w:rPr>
          <w:t>2015 г</w:t>
        </w:r>
      </w:smartTag>
      <w:r w:rsidR="007A73EE" w:rsidRPr="00AA3D5C">
        <w:rPr>
          <w:rFonts w:ascii="Times New Roman" w:hAnsi="Times New Roman"/>
          <w:sz w:val="28"/>
          <w:szCs w:val="28"/>
        </w:rPr>
        <w:t xml:space="preserve">. № ММВ-7-2/189@ «Об утверждении </w:t>
      </w:r>
      <w:r w:rsidR="007A73EE" w:rsidRPr="00AA3D5C">
        <w:rPr>
          <w:rFonts w:ascii="Times New Roman" w:hAnsi="Times New Roman"/>
          <w:sz w:val="28"/>
          <w:szCs w:val="28"/>
        </w:rPr>
        <w:lastRenderedPageBreak/>
        <w:t>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A73EE" w:rsidRPr="00AA3D5C">
        <w:rPr>
          <w:rFonts w:ascii="Times New Roman" w:hAnsi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A73EE" w:rsidRPr="00AA3D5C">
        <w:rPr>
          <w:rFonts w:ascii="Times New Roman" w:hAnsi="Times New Roman"/>
          <w:sz w:val="28"/>
          <w:szCs w:val="28"/>
        </w:rPr>
        <w:t>дела</w:t>
      </w:r>
      <w:proofErr w:type="gramEnd"/>
      <w:r w:rsidR="007A73EE" w:rsidRPr="00AA3D5C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«Налоговый кодекс Российской Федерации (часть первая)» от 31.07.1998 N 146-ФЗ;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«Налоговый кодекс Российской Федерации (часть вторая)» от 05.08.2000 N 117-ФЗ;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«Кодекс Российской Федерации об административных правонарушениях» от 30.12.2001 N 195-ФЗ;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«Кодекс административного судопроизводства Российской Федерации» от 08.03.2015 N 21-ФЗ;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18.01.2017 N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16.06.2017 N ММВ-7-15/509@ «Об утверждении Требований к организации системы внутреннего контроля»;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02.12.2016 N ММВ-7-1/666@ «Об утверждении Стратегической карты ФНС России на 2017 - 2021 годы»;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МНС РФ от 03.03.2003 N БГ-3-28/96 «Об утверждении Порядка доступа к конфиденциальной информации налоговых органов»;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="007A73EE" w:rsidRPr="00AA3D5C">
        <w:rPr>
          <w:rFonts w:ascii="Times New Roman" w:hAnsi="Times New Roman"/>
          <w:sz w:val="28"/>
          <w:szCs w:val="28"/>
        </w:rPr>
        <w:t>ии и ее</w:t>
      </w:r>
      <w:proofErr w:type="gramEnd"/>
      <w:r w:rsidR="007A73EE" w:rsidRPr="00AA3D5C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«Налог-Сервис» ФНС России и его филиалов»;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16.04.2015 № ММВ~7-16/156@ «Об утверждении </w:t>
      </w:r>
      <w:proofErr w:type="gramStart"/>
      <w:r w:rsidR="007A73EE" w:rsidRPr="00AA3D5C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="007A73EE" w:rsidRPr="00AA3D5C">
        <w:rPr>
          <w:rFonts w:ascii="Times New Roman" w:hAnsi="Times New Roman"/>
          <w:sz w:val="28"/>
          <w:szCs w:val="28"/>
        </w:rPr>
        <w:t>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A73EE" w:rsidRPr="00AA3D5C">
        <w:rPr>
          <w:rFonts w:ascii="Times New Roman" w:hAnsi="Times New Roman"/>
          <w:sz w:val="28"/>
          <w:szCs w:val="28"/>
        </w:rPr>
        <w:t>вусторонние международные договоры Российской Федерации об избежании двойного налогообложения;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особенности проведения налогового контроля, в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«контролируемые сделки»;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«контролируемая иностранная компания»;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приему от налогоплательщиков, обработка и хранение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сведений и уведомлений об участии в международной группе компаний, а также передача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отчетов компетентным органам иностранных государств (территорий).</w:t>
      </w:r>
    </w:p>
    <w:p w:rsidR="00193ED1" w:rsidRPr="00AA3D5C" w:rsidRDefault="00193ED1" w:rsidP="0077145E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193ED1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193ED1" w:rsidRPr="00AA3D5C" w:rsidRDefault="00193ED1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AA3D5C">
        <w:rPr>
          <w:rFonts w:ascii="Times New Roman" w:hAnsi="Times New Roman"/>
          <w:sz w:val="28"/>
          <w:szCs w:val="28"/>
        </w:rPr>
        <w:t xml:space="preserve"> </w:t>
      </w:r>
    </w:p>
    <w:bookmarkEnd w:id="0"/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AF6F1C" w:rsidRPr="00AA3D5C" w:rsidRDefault="000B6F1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r w:rsidRPr="00AA3D5C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1"/>
      <w:r w:rsidR="00AF6F1C" w:rsidRPr="00AA3D5C">
        <w:rPr>
          <w:rFonts w:ascii="Times New Roman" w:hAnsi="Times New Roman"/>
          <w:sz w:val="28"/>
          <w:szCs w:val="28"/>
        </w:rPr>
        <w:t>;</w:t>
      </w:r>
    </w:p>
    <w:p w:rsidR="00AF6F1C" w:rsidRPr="00AA3D5C" w:rsidRDefault="00AF6F1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93ED1" w:rsidRPr="00AA3D5C" w:rsidRDefault="00432A1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AA3D5C" w:rsidRDefault="00E4186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57B09">
        <w:rPr>
          <w:rFonts w:ascii="Times New Roman" w:hAnsi="Times New Roman"/>
          <w:sz w:val="28"/>
          <w:szCs w:val="28"/>
        </w:rPr>
        <w:t>главного</w:t>
      </w:r>
      <w:r w:rsidR="00C57B09" w:rsidRPr="00AA3D5C">
        <w:rPr>
          <w:rFonts w:ascii="Times New Roman" w:hAnsi="Times New Roman"/>
          <w:sz w:val="28"/>
          <w:szCs w:val="28"/>
        </w:rPr>
        <w:t xml:space="preserve">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937982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80E7D" w:rsidRPr="00AA3D5C">
        <w:rPr>
          <w:rFonts w:ascii="Times New Roman" w:hAnsi="Times New Roman"/>
          <w:sz w:val="28"/>
          <w:szCs w:val="28"/>
        </w:rPr>
        <w:t xml:space="preserve">отраслевого контроля </w:t>
      </w:r>
      <w:r w:rsidRPr="00AA3D5C">
        <w:rPr>
          <w:rFonts w:ascii="Times New Roman" w:hAnsi="Times New Roman"/>
          <w:sz w:val="28"/>
          <w:szCs w:val="28"/>
        </w:rPr>
        <w:t xml:space="preserve">№ </w:t>
      </w:r>
      <w:r w:rsidR="00780E7D" w:rsidRPr="00AA3D5C">
        <w:rPr>
          <w:rFonts w:ascii="Times New Roman" w:hAnsi="Times New Roman"/>
          <w:sz w:val="28"/>
          <w:szCs w:val="28"/>
        </w:rPr>
        <w:t>1</w:t>
      </w:r>
      <w:r w:rsidRPr="00AA3D5C">
        <w:rPr>
          <w:rFonts w:ascii="Times New Roman" w:hAnsi="Times New Roman"/>
          <w:sz w:val="28"/>
          <w:szCs w:val="28"/>
        </w:rPr>
        <w:t xml:space="preserve">, </w:t>
      </w:r>
      <w:r w:rsidR="00C57B09">
        <w:rPr>
          <w:rFonts w:ascii="Times New Roman" w:hAnsi="Times New Roman"/>
          <w:sz w:val="28"/>
          <w:szCs w:val="28"/>
        </w:rPr>
        <w:t xml:space="preserve">главный </w:t>
      </w:r>
      <w:r w:rsidR="00AA3D5C" w:rsidRPr="00AA3D5C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обязан: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выполнять   федеральные законы и законы субъектов Российской Федерации, в том числе регулирующих сферу его полномочий,  защиту прав и законных интересов граждан.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8.3. Доведение информации, касаемо деятельности отдела, до соответствующих структурных подразделений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>Анализ бухгалтерской и налоговой отчетности деятельности налогоплательщиков с учетом имеющихся критериев рисков</w:t>
      </w:r>
      <w:r w:rsidR="00AA3D5C" w:rsidRPr="00AA3D5C">
        <w:rPr>
          <w:rFonts w:ascii="Times New Roman" w:hAnsi="Times New Roman"/>
          <w:spacing w:val="1"/>
          <w:sz w:val="28"/>
          <w:szCs w:val="28"/>
        </w:rPr>
        <w:t>.</w:t>
      </w:r>
    </w:p>
    <w:p w:rsidR="00BF77D8" w:rsidRPr="00AA3D5C" w:rsidRDefault="00BF77D8" w:rsidP="0077145E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Сбор, анализ и систематизация информации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lastRenderedPageBreak/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8.8.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 по выявленным схемам и последующей передачей в отдел </w:t>
      </w:r>
      <w:proofErr w:type="gramStart"/>
      <w:r w:rsidRPr="00AA3D5C">
        <w:rPr>
          <w:szCs w:val="28"/>
        </w:rPr>
        <w:t>риск-анализа</w:t>
      </w:r>
      <w:proofErr w:type="gramEnd"/>
      <w:r w:rsidRPr="00AA3D5C">
        <w:rPr>
          <w:szCs w:val="28"/>
        </w:rPr>
        <w:t xml:space="preserve"> для установления рейтингов и паспортов рисков.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8.9. Проведение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8.10. </w:t>
      </w:r>
      <w:proofErr w:type="gramStart"/>
      <w:r w:rsidRPr="00AA3D5C">
        <w:rPr>
          <w:szCs w:val="28"/>
        </w:rPr>
        <w:t xml:space="preserve">Осуществление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Pr="00AA3D5C">
        <w:rPr>
          <w:szCs w:val="28"/>
        </w:rPr>
        <w:t>неудержания</w:t>
      </w:r>
      <w:proofErr w:type="spellEnd"/>
      <w:r w:rsidRPr="00AA3D5C">
        <w:rPr>
          <w:szCs w:val="28"/>
        </w:rPr>
        <w:t xml:space="preserve"> и (или) </w:t>
      </w:r>
      <w:proofErr w:type="spellStart"/>
      <w:r w:rsidRPr="00AA3D5C">
        <w:rPr>
          <w:szCs w:val="28"/>
        </w:rPr>
        <w:t>неперечисления</w:t>
      </w:r>
      <w:proofErr w:type="spellEnd"/>
      <w:r w:rsidRPr="00AA3D5C">
        <w:rPr>
          <w:szCs w:val="28"/>
        </w:rPr>
        <w:t xml:space="preserve"> (неполного удержания и (или) перечисления) сумм налога, подлежащего удержанию и перечислению налоговым агентом;</w:t>
      </w:r>
      <w:proofErr w:type="gramEnd"/>
      <w:r w:rsidRPr="00AA3D5C">
        <w:rPr>
          <w:szCs w:val="28"/>
        </w:rPr>
        <w:t xml:space="preserve"> при формировании мотивированных мнений по оценке </w:t>
      </w:r>
      <w:r w:rsidRPr="0077145E">
        <w:rPr>
          <w:szCs w:val="28"/>
        </w:rPr>
        <w:t>правильности установления «выгодоприобретателей».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 xml:space="preserve">8.11. </w:t>
      </w:r>
      <w:proofErr w:type="gramStart"/>
      <w:r w:rsidRPr="0077145E">
        <w:rPr>
          <w:szCs w:val="28"/>
        </w:rPr>
        <w:t>Проводить анализ и обобщение материалов налоговых проверок на предмет наличия «зон риска»  совершения налоговых  правонару</w:t>
      </w:r>
      <w:r w:rsidR="0077145E" w:rsidRPr="0077145E">
        <w:rPr>
          <w:szCs w:val="28"/>
        </w:rPr>
        <w:t xml:space="preserve">шений, анализ и систематизация </w:t>
      </w:r>
      <w:r w:rsidRPr="0077145E">
        <w:rPr>
          <w:szCs w:val="28"/>
        </w:rPr>
        <w:t>применяемых налогоплательщиками форм и способов уклонения от налогообложения,  формирование (обобщение) баз</w:t>
      </w:r>
      <w:r w:rsidR="0077145E" w:rsidRPr="0077145E">
        <w:rPr>
          <w:szCs w:val="28"/>
        </w:rPr>
        <w:t xml:space="preserve">ы нарушений, выявленных в ходе </w:t>
      </w:r>
      <w:r w:rsidRPr="0077145E">
        <w:rPr>
          <w:szCs w:val="28"/>
        </w:rPr>
        <w:t>проведения</w:t>
      </w:r>
      <w:r w:rsidR="0077145E" w:rsidRPr="0077145E">
        <w:rPr>
          <w:szCs w:val="28"/>
        </w:rPr>
        <w:t xml:space="preserve"> выездных  налоговых проверок, доведение</w:t>
      </w:r>
      <w:r w:rsidRPr="0077145E">
        <w:rPr>
          <w:szCs w:val="28"/>
        </w:rPr>
        <w:t xml:space="preserve"> информации до сведени</w:t>
      </w:r>
      <w:r w:rsidR="0077145E" w:rsidRPr="0077145E">
        <w:rPr>
          <w:szCs w:val="28"/>
        </w:rPr>
        <w:t xml:space="preserve">я  отдела камеральных проверок в целях </w:t>
      </w:r>
      <w:r w:rsidRPr="0077145E">
        <w:rPr>
          <w:szCs w:val="28"/>
        </w:rPr>
        <w:t>выявления, пресечения налоговых правонарушений крупнейшими налогоплательщик</w:t>
      </w:r>
      <w:r w:rsidR="0077145E" w:rsidRPr="0077145E">
        <w:rPr>
          <w:szCs w:val="28"/>
        </w:rPr>
        <w:t xml:space="preserve">ами при </w:t>
      </w:r>
      <w:r w:rsidRPr="0077145E">
        <w:rPr>
          <w:szCs w:val="28"/>
        </w:rPr>
        <w:t xml:space="preserve">проведении камеральных 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>доведение</w:t>
      </w:r>
      <w:proofErr w:type="gramEnd"/>
      <w:r w:rsidRPr="0077145E">
        <w:rPr>
          <w:szCs w:val="28"/>
        </w:rPr>
        <w:t xml:space="preserve"> до </w:t>
      </w:r>
      <w:r w:rsidRPr="0077145E">
        <w:rPr>
          <w:spacing w:val="1"/>
          <w:szCs w:val="28"/>
        </w:rPr>
        <w:t xml:space="preserve">отдела </w:t>
      </w:r>
      <w:proofErr w:type="gramStart"/>
      <w:r w:rsidRPr="0077145E">
        <w:rPr>
          <w:spacing w:val="1"/>
          <w:szCs w:val="28"/>
        </w:rPr>
        <w:t>риск-анализа</w:t>
      </w:r>
      <w:proofErr w:type="gramEnd"/>
      <w:r w:rsidRPr="0077145E">
        <w:rPr>
          <w:spacing w:val="1"/>
          <w:szCs w:val="28"/>
        </w:rPr>
        <w:t xml:space="preserve">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BF77D8" w:rsidRPr="0077145E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 w:rsidR="0077145E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 w:rsidR="0077145E"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 w:rsidR="0077145E"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 w:rsidR="0077145E"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</w:t>
      </w:r>
      <w:proofErr w:type="gramStart"/>
      <w:r w:rsidRPr="00AA3D5C">
        <w:rPr>
          <w:rFonts w:ascii="Times New Roman" w:hAnsi="Times New Roman"/>
          <w:sz w:val="28"/>
          <w:szCs w:val="28"/>
        </w:rPr>
        <w:t>риск-анализа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8.16. </w:t>
      </w:r>
      <w:proofErr w:type="gramStart"/>
      <w:r w:rsidRPr="00AA3D5C">
        <w:rPr>
          <w:rFonts w:ascii="Times New Roman" w:hAnsi="Times New Roman"/>
          <w:sz w:val="28"/>
          <w:szCs w:val="28"/>
        </w:rPr>
        <w:t xml:space="preserve">Проводить анализ принятой от налогоплательщиков, обработанных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  <w:proofErr w:type="gramEnd"/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pacing w:val="1"/>
          <w:sz w:val="28"/>
          <w:szCs w:val="28"/>
        </w:rPr>
        <w:t xml:space="preserve">8.17 </w:t>
      </w:r>
      <w:r w:rsidRPr="00AA3D5C">
        <w:rPr>
          <w:rStyle w:val="FontStyle12"/>
          <w:sz w:val="28"/>
          <w:szCs w:val="28"/>
        </w:rPr>
        <w:t>Подготовка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t>8.18</w:t>
      </w:r>
      <w:proofErr w:type="gramStart"/>
      <w:r w:rsidRPr="00AA3D5C">
        <w:rPr>
          <w:sz w:val="28"/>
          <w:szCs w:val="28"/>
        </w:rPr>
        <w:t xml:space="preserve"> </w:t>
      </w:r>
      <w:r w:rsidRPr="00AA3D5C">
        <w:rPr>
          <w:rStyle w:val="FontStyle12"/>
          <w:sz w:val="28"/>
          <w:szCs w:val="28"/>
        </w:rPr>
        <w:t>О</w:t>
      </w:r>
      <w:proofErr w:type="gramEnd"/>
      <w:r w:rsidRPr="00AA3D5C">
        <w:rPr>
          <w:rStyle w:val="FontStyle12"/>
          <w:sz w:val="28"/>
          <w:szCs w:val="28"/>
        </w:rPr>
        <w:t>существл</w:t>
      </w:r>
      <w:r w:rsidR="003A6D6D"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 w:rsidR="003A6D6D"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 xml:space="preserve">8.19 </w:t>
      </w:r>
      <w:r w:rsidRPr="00AA3D5C">
        <w:rPr>
          <w:rStyle w:val="FontStyle24"/>
          <w:sz w:val="28"/>
          <w:szCs w:val="28"/>
        </w:rPr>
        <w:t>Формирование доказательственной базы и передача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8.20 Оформление результатов выездных налоговых проверок и иных мероприятий налогового контроля; отражение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1044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8.21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24"/>
          <w:sz w:val="28"/>
          <w:szCs w:val="28"/>
        </w:rPr>
        <w:t>Участие в процедуре досудебного и судебного рассмотрения налоговых споров;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 xml:space="preserve"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</w:t>
      </w:r>
      <w:proofErr w:type="gramStart"/>
      <w:r w:rsidRPr="00AA3D5C">
        <w:rPr>
          <w:rFonts w:ascii="Times New Roman" w:hAnsi="Times New Roman"/>
          <w:sz w:val="28"/>
          <w:szCs w:val="28"/>
        </w:rPr>
        <w:t>риск-анализа</w:t>
      </w:r>
      <w:proofErr w:type="gramEnd"/>
      <w:r w:rsidRPr="00AA3D5C">
        <w:rPr>
          <w:rFonts w:ascii="Times New Roman" w:hAnsi="Times New Roman"/>
          <w:sz w:val="28"/>
          <w:szCs w:val="28"/>
        </w:rPr>
        <w:t>, соответствующего правового отдела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8.23. Оформлять материалы о привлечении к административной ответственности должностных лиц крупнейших налогоплательщиков.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8.24.</w:t>
      </w:r>
      <w:r w:rsidRPr="00AA3D5C">
        <w:rPr>
          <w:rFonts w:ascii="Times New Roman" w:hAnsi="Times New Roman"/>
          <w:sz w:val="28"/>
          <w:szCs w:val="28"/>
        </w:rPr>
        <w:tab/>
        <w:t xml:space="preserve">Участвовать совместно </w:t>
      </w:r>
      <w:proofErr w:type="gramStart"/>
      <w:r w:rsidRPr="00AA3D5C">
        <w:rPr>
          <w:rFonts w:ascii="Times New Roman" w:hAnsi="Times New Roman"/>
          <w:sz w:val="28"/>
          <w:szCs w:val="28"/>
        </w:rPr>
        <w:t>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 xml:space="preserve">Взаимодействовать </w:t>
      </w:r>
      <w:proofErr w:type="gramStart"/>
      <w:r w:rsidRPr="00AA3D5C">
        <w:rPr>
          <w:rFonts w:ascii="Times New Roman" w:hAnsi="Times New Roman"/>
          <w:sz w:val="28"/>
          <w:szCs w:val="28"/>
        </w:rPr>
        <w:t>с другими отделами Инспекции в подготовке материалов для направления в правоохранительные органы для решения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вопроса о возбуждении уголовного дела в порядке, установленном законодательством.</w:t>
      </w:r>
    </w:p>
    <w:p w:rsidR="00BF77D8" w:rsidRPr="00AA3D5C" w:rsidRDefault="003A6D6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="00BF77D8"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</w:t>
      </w:r>
      <w:r w:rsidR="00BF77D8" w:rsidRPr="00AA3D5C">
        <w:rPr>
          <w:rFonts w:ascii="Times New Roman" w:hAnsi="Times New Roman"/>
          <w:sz w:val="28"/>
          <w:szCs w:val="28"/>
        </w:rPr>
        <w:lastRenderedPageBreak/>
        <w:t>отчетности, а также знакомиться с указанными материалами в местах их нахождения.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профессиональной подготовке и переподготовке кадров для налоговых органов,  </w:t>
      </w:r>
      <w:r w:rsidRPr="003A6D6D">
        <w:rPr>
          <w:rFonts w:ascii="Times New Roman" w:hAnsi="Times New Roman"/>
          <w:sz w:val="28"/>
          <w:szCs w:val="28"/>
        </w:rPr>
        <w:t>совещаний и семинаров по вопросам, входящим в компетенцию Отдела.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8.31. Подготавливать информационные, аналитические  и иные материалы для руководства Инспекции по вопросам, находящимся в компетенции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8.34. Формировать установленную отчетность по предмету деятельности Отдела. Контролировать</w:t>
      </w:r>
      <w:r w:rsidRPr="00AA3D5C">
        <w:rPr>
          <w:szCs w:val="28"/>
        </w:rPr>
        <w:t xml:space="preserve"> своевременность предоставления установленной отчетности в ФНС России в рамках компетенции Отдела.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8.37. Соблюдать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8.39. 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BF77D8" w:rsidRPr="00AA3D5C" w:rsidRDefault="00C57B09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8.41.</w:t>
      </w:r>
      <w:r w:rsidR="00BF77D8" w:rsidRPr="00AA3D5C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8.42. Действовать в строгом соответствии с Налоговым кодексом Российской Федерации и иными федеральными законами.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8.43. </w:t>
      </w:r>
      <w:proofErr w:type="gramStart"/>
      <w:r w:rsidRPr="00AA3D5C">
        <w:rPr>
          <w:rFonts w:ascii="Times New Roman" w:hAnsi="Times New Roman"/>
          <w:sz w:val="28"/>
          <w:szCs w:val="28"/>
        </w:rPr>
        <w:t>Осуществлять иные обязанности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в рамках компетенции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8.44.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8.45.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Выполнять в установленные сроки поручения начальника Инспекции и его заместителей, приказы, распоряжения, решения.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8.46. </w:t>
      </w:r>
      <w:proofErr w:type="gramStart"/>
      <w:r w:rsidRPr="00AA3D5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8.48. </w:t>
      </w:r>
      <w:proofErr w:type="gramStart"/>
      <w:r w:rsidRPr="00AA3D5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соблюдением Регламента истребования документов, полного и достоверного ведения информационного ресурса.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8.49. В необходимых случаях выезжать в служебные командировки для решения вопро</w:t>
      </w:r>
      <w:r w:rsidR="003A6D6D"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eastAsia="Arial Unicode MS"/>
          <w:sz w:val="28"/>
          <w:szCs w:val="28"/>
        </w:rPr>
      </w:pPr>
      <w:r w:rsidRPr="00AA3D5C">
        <w:rPr>
          <w:rFonts w:ascii="Times New Roman" w:eastAsia="Arial Unicode MS" w:hAnsi="Times New Roman"/>
          <w:sz w:val="28"/>
          <w:szCs w:val="28"/>
          <w:lang w:eastAsia="ru-RU"/>
        </w:rPr>
        <w:t xml:space="preserve">8.50.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57B09">
        <w:rPr>
          <w:rFonts w:ascii="Times New Roman" w:hAnsi="Times New Roman"/>
          <w:sz w:val="28"/>
          <w:szCs w:val="28"/>
        </w:rPr>
        <w:t xml:space="preserve">главный </w:t>
      </w:r>
      <w:r w:rsidR="00E100BF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DD2E06" w:rsidRPr="00AA3D5C">
        <w:rPr>
          <w:rStyle w:val="FontStyle181"/>
          <w:b w:val="0"/>
          <w:sz w:val="28"/>
          <w:szCs w:val="28"/>
        </w:rPr>
        <w:t xml:space="preserve"> отдела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 w:rsidRPr="00AA3D5C">
        <w:rPr>
          <w:rFonts w:ascii="Times New Roman" w:hAnsi="Times New Roman"/>
          <w:sz w:val="28"/>
          <w:szCs w:val="28"/>
        </w:rPr>
        <w:t>на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193ED1" w:rsidRPr="00AA3D5C" w:rsidRDefault="00193ED1" w:rsidP="0077145E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10. </w:t>
      </w:r>
      <w:proofErr w:type="gramStart"/>
      <w:r w:rsidR="00AA3D5C" w:rsidRPr="00AA3D5C">
        <w:rPr>
          <w:rStyle w:val="FontStyle181"/>
          <w:b w:val="0"/>
          <w:sz w:val="28"/>
          <w:szCs w:val="28"/>
        </w:rPr>
        <w:t>Г</w:t>
      </w:r>
      <w:r w:rsidR="00C57B09">
        <w:rPr>
          <w:rStyle w:val="FontStyle181"/>
          <w:b w:val="0"/>
          <w:sz w:val="28"/>
          <w:szCs w:val="28"/>
        </w:rPr>
        <w:t>лавный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</w:t>
      </w:r>
      <w:r w:rsidRPr="00AA3D5C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AA3D5C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AA3D5C">
        <w:rPr>
          <w:rFonts w:ascii="Times New Roman" w:hAnsi="Times New Roman"/>
          <w:bCs/>
          <w:sz w:val="28"/>
          <w:szCs w:val="28"/>
        </w:rPr>
        <w:t xml:space="preserve">от </w:t>
      </w:r>
      <w:r w:rsidR="007379E2" w:rsidRPr="00AA3D5C">
        <w:rPr>
          <w:rFonts w:ascii="Times New Roman" w:hAnsi="Times New Roman"/>
          <w:bCs/>
          <w:sz w:val="28"/>
          <w:szCs w:val="28"/>
        </w:rPr>
        <w:t>21.02.2018</w:t>
      </w:r>
      <w:r w:rsidRPr="00AA3D5C">
        <w:rPr>
          <w:rFonts w:ascii="Times New Roman" w:hAnsi="Times New Roman"/>
          <w:bCs/>
          <w:sz w:val="28"/>
          <w:szCs w:val="28"/>
        </w:rPr>
        <w:t xml:space="preserve"> года</w:t>
      </w:r>
      <w:r w:rsidR="009C2C23" w:rsidRPr="00AA3D5C">
        <w:rPr>
          <w:rStyle w:val="FontStyle174"/>
          <w:sz w:val="28"/>
          <w:szCs w:val="28"/>
        </w:rPr>
        <w:t>, положением о</w:t>
      </w:r>
      <w:r w:rsidR="00065770" w:rsidRPr="00AA3D5C">
        <w:rPr>
          <w:rStyle w:val="FontStyle174"/>
          <w:sz w:val="28"/>
          <w:szCs w:val="28"/>
        </w:rPr>
        <w:t xml:space="preserve"> контрольно-аналитическом отделе №1,</w:t>
      </w:r>
      <w:r w:rsidR="009C2C23" w:rsidRPr="00AA3D5C">
        <w:rPr>
          <w:rStyle w:val="FontStyle174"/>
          <w:sz w:val="28"/>
          <w:szCs w:val="28"/>
        </w:rPr>
        <w:t xml:space="preserve"> </w:t>
      </w:r>
      <w:r w:rsidRPr="00AA3D5C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11. </w:t>
      </w:r>
      <w:r w:rsidR="00AA3D5C" w:rsidRPr="00AA3D5C">
        <w:rPr>
          <w:rStyle w:val="FontStyle181"/>
          <w:b w:val="0"/>
          <w:sz w:val="28"/>
          <w:szCs w:val="28"/>
        </w:rPr>
        <w:t>Г</w:t>
      </w:r>
      <w:r w:rsidR="00C57B09">
        <w:rPr>
          <w:rStyle w:val="FontStyle181"/>
          <w:b w:val="0"/>
          <w:sz w:val="28"/>
          <w:szCs w:val="28"/>
        </w:rPr>
        <w:t>лавный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B27F0F"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C57B09">
        <w:rPr>
          <w:rFonts w:ascii="Times New Roman" w:hAnsi="Times New Roman"/>
          <w:b/>
          <w:sz w:val="28"/>
          <w:szCs w:val="28"/>
        </w:rPr>
        <w:t xml:space="preserve">главный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12. При исполнении служебных обязанностей </w:t>
      </w:r>
      <w:r w:rsidR="00C57B09">
        <w:rPr>
          <w:rFonts w:ascii="Times New Roman" w:hAnsi="Times New Roman"/>
          <w:sz w:val="28"/>
          <w:szCs w:val="28"/>
        </w:rPr>
        <w:t xml:space="preserve">главный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57B09">
        <w:rPr>
          <w:rFonts w:ascii="Times New Roman" w:hAnsi="Times New Roman"/>
          <w:sz w:val="28"/>
          <w:szCs w:val="28"/>
        </w:rPr>
        <w:t xml:space="preserve">главный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V. Перечень вопросов, по которым</w:t>
      </w:r>
      <w:r w:rsidR="00C57B09">
        <w:rPr>
          <w:rFonts w:ascii="Times New Roman" w:hAnsi="Times New Roman"/>
          <w:b/>
          <w:sz w:val="28"/>
          <w:szCs w:val="28"/>
        </w:rPr>
        <w:t xml:space="preserve"> главный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 w:rsidR="00AA3D5C" w:rsidRPr="00AA3D5C">
        <w:rPr>
          <w:rStyle w:val="FontStyle181"/>
          <w:b w:val="0"/>
          <w:sz w:val="28"/>
          <w:szCs w:val="28"/>
        </w:rPr>
        <w:t>Г</w:t>
      </w:r>
      <w:r w:rsidR="00C57B09">
        <w:rPr>
          <w:rStyle w:val="FontStyle181"/>
          <w:b w:val="0"/>
          <w:sz w:val="28"/>
          <w:szCs w:val="28"/>
        </w:rPr>
        <w:t>лавный г</w:t>
      </w:r>
      <w:r w:rsidR="00AA3D5C" w:rsidRPr="00AA3D5C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AA3D5C" w:rsidRDefault="00193ED1" w:rsidP="0077145E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 w:rsidR="00AA3D5C" w:rsidRPr="00AA3D5C">
        <w:rPr>
          <w:rStyle w:val="FontStyle181"/>
          <w:b w:val="0"/>
          <w:sz w:val="28"/>
          <w:szCs w:val="28"/>
        </w:rPr>
        <w:t>Г</w:t>
      </w:r>
      <w:r w:rsidR="00C57B09">
        <w:rPr>
          <w:rStyle w:val="FontStyle181"/>
          <w:b w:val="0"/>
          <w:sz w:val="28"/>
          <w:szCs w:val="28"/>
        </w:rPr>
        <w:t xml:space="preserve">лавный </w:t>
      </w:r>
      <w:proofErr w:type="spellStart"/>
      <w:r w:rsidR="00AA3D5C" w:rsidRPr="00AA3D5C">
        <w:rPr>
          <w:rStyle w:val="FontStyle181"/>
          <w:b w:val="0"/>
          <w:sz w:val="28"/>
          <w:szCs w:val="28"/>
        </w:rPr>
        <w:t>осударственный</w:t>
      </w:r>
      <w:proofErr w:type="spellEnd"/>
      <w:r w:rsidR="00AA3D5C" w:rsidRPr="00AA3D5C">
        <w:rPr>
          <w:rStyle w:val="FontStyle181"/>
          <w:b w:val="0"/>
          <w:sz w:val="28"/>
          <w:szCs w:val="28"/>
        </w:rPr>
        <w:t xml:space="preserve">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положений об отделе и инспекции;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AA3D5C" w:rsidRDefault="00942B2B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</w:p>
    <w:p w:rsidR="00E82025" w:rsidRPr="00AA3D5C" w:rsidRDefault="00E82025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57B09">
        <w:rPr>
          <w:rFonts w:ascii="Times New Roman" w:hAnsi="Times New Roman"/>
          <w:sz w:val="28"/>
          <w:szCs w:val="28"/>
        </w:rPr>
        <w:t xml:space="preserve">главный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17. </w:t>
      </w:r>
      <w:proofErr w:type="gramStart"/>
      <w:r w:rsidRPr="00AA3D5C">
        <w:rPr>
          <w:rFonts w:ascii="Times New Roman" w:hAnsi="Times New Roman"/>
          <w:sz w:val="28"/>
          <w:szCs w:val="28"/>
        </w:rPr>
        <w:t>Взаимодействие</w:t>
      </w:r>
      <w:r w:rsidR="00C57B09" w:rsidRPr="00C57B09">
        <w:rPr>
          <w:rFonts w:ascii="Times New Roman" w:hAnsi="Times New Roman"/>
          <w:sz w:val="28"/>
          <w:szCs w:val="28"/>
        </w:rPr>
        <w:t xml:space="preserve"> </w:t>
      </w:r>
      <w:r w:rsidR="00C57B09">
        <w:rPr>
          <w:rFonts w:ascii="Times New Roman" w:hAnsi="Times New Roman"/>
          <w:sz w:val="28"/>
          <w:szCs w:val="28"/>
        </w:rPr>
        <w:t>главного</w:t>
      </w:r>
      <w:r w:rsidRPr="00AA3D5C">
        <w:rPr>
          <w:rFonts w:ascii="Times New Roman" w:hAnsi="Times New Roman"/>
          <w:sz w:val="28"/>
          <w:szCs w:val="28"/>
        </w:rPr>
        <w:t xml:space="preserve">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AA3D5C">
        <w:rPr>
          <w:rFonts w:ascii="Times New Roman" w:hAnsi="Times New Roman"/>
          <w:sz w:val="28"/>
          <w:szCs w:val="28"/>
        </w:rPr>
        <w:t xml:space="preserve">3196; 2009, № </w:t>
      </w:r>
      <w:r w:rsidRPr="00AA3D5C">
        <w:rPr>
          <w:rFonts w:ascii="Times New Roman" w:hAnsi="Times New Roman"/>
          <w:sz w:val="28"/>
          <w:szCs w:val="28"/>
        </w:rPr>
        <w:lastRenderedPageBreak/>
        <w:t>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B0AC4" w:rsidRPr="00AA3D5C" w:rsidRDefault="008B0AC4" w:rsidP="00942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AA3D5C" w:rsidRDefault="00DC788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B2516B" w:rsidRPr="00AA3D5C" w:rsidRDefault="00B2516B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57B09">
        <w:rPr>
          <w:rFonts w:ascii="Times New Roman" w:hAnsi="Times New Roman"/>
          <w:sz w:val="28"/>
          <w:szCs w:val="28"/>
        </w:rPr>
        <w:t>главного</w:t>
      </w:r>
      <w:r w:rsidR="00C57B09" w:rsidRPr="00AA3D5C">
        <w:rPr>
          <w:rFonts w:ascii="Times New Roman" w:hAnsi="Times New Roman"/>
          <w:sz w:val="28"/>
          <w:szCs w:val="28"/>
        </w:rPr>
        <w:t xml:space="preserve">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05191" w:rsidRPr="00AA3D5C">
        <w:rPr>
          <w:rFonts w:ascii="Times New Roman" w:hAnsi="Times New Roman"/>
          <w:sz w:val="28"/>
          <w:szCs w:val="28"/>
        </w:rPr>
        <w:t>решений;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42B2B" w:rsidSect="00F305DB">
      <w:headerReference w:type="default" r:id="rId13"/>
      <w:type w:val="continuous"/>
      <w:pgSz w:w="11906" w:h="16838"/>
      <w:pgMar w:top="1134" w:right="567" w:bottom="1134" w:left="113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7D7" w:rsidRDefault="008E27D7" w:rsidP="003B7A81">
      <w:pPr>
        <w:spacing w:after="0" w:line="240" w:lineRule="auto"/>
      </w:pPr>
      <w:r>
        <w:separator/>
      </w:r>
    </w:p>
  </w:endnote>
  <w:endnote w:type="continuationSeparator" w:id="0">
    <w:p w:rsidR="008E27D7" w:rsidRDefault="008E27D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7D7" w:rsidRDefault="008E27D7" w:rsidP="003B7A81">
      <w:pPr>
        <w:spacing w:after="0" w:line="240" w:lineRule="auto"/>
      </w:pPr>
      <w:r>
        <w:separator/>
      </w:r>
    </w:p>
  </w:footnote>
  <w:footnote w:type="continuationSeparator" w:id="0">
    <w:p w:rsidR="008E27D7" w:rsidRDefault="008E27D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63" w:rsidRPr="00B310A4" w:rsidRDefault="0049296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41507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63" w:rsidRPr="00B310A4" w:rsidRDefault="0049296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3B"/>
    <w:rsid w:val="000103E3"/>
    <w:rsid w:val="0001315F"/>
    <w:rsid w:val="00016846"/>
    <w:rsid w:val="00025378"/>
    <w:rsid w:val="00027871"/>
    <w:rsid w:val="00030558"/>
    <w:rsid w:val="000457F3"/>
    <w:rsid w:val="00065770"/>
    <w:rsid w:val="00067746"/>
    <w:rsid w:val="00080FFD"/>
    <w:rsid w:val="00083B59"/>
    <w:rsid w:val="000916AA"/>
    <w:rsid w:val="00092644"/>
    <w:rsid w:val="00094E10"/>
    <w:rsid w:val="000A4B6A"/>
    <w:rsid w:val="000B0869"/>
    <w:rsid w:val="000B1DFE"/>
    <w:rsid w:val="000B5048"/>
    <w:rsid w:val="000B6F1D"/>
    <w:rsid w:val="000C04B0"/>
    <w:rsid w:val="000C2E02"/>
    <w:rsid w:val="000C6E28"/>
    <w:rsid w:val="000C7D67"/>
    <w:rsid w:val="000D08EA"/>
    <w:rsid w:val="000D66EE"/>
    <w:rsid w:val="000F47FC"/>
    <w:rsid w:val="00100517"/>
    <w:rsid w:val="00103364"/>
    <w:rsid w:val="00116A14"/>
    <w:rsid w:val="0011753E"/>
    <w:rsid w:val="0011795D"/>
    <w:rsid w:val="00121DFA"/>
    <w:rsid w:val="00122CCF"/>
    <w:rsid w:val="00123EB6"/>
    <w:rsid w:val="00124069"/>
    <w:rsid w:val="00127DFF"/>
    <w:rsid w:val="001403E0"/>
    <w:rsid w:val="00141E3E"/>
    <w:rsid w:val="00151133"/>
    <w:rsid w:val="00151F11"/>
    <w:rsid w:val="00155845"/>
    <w:rsid w:val="001559CE"/>
    <w:rsid w:val="001615EA"/>
    <w:rsid w:val="00161996"/>
    <w:rsid w:val="00165B7A"/>
    <w:rsid w:val="001665C3"/>
    <w:rsid w:val="00171EA8"/>
    <w:rsid w:val="00175938"/>
    <w:rsid w:val="00193ED1"/>
    <w:rsid w:val="001A0913"/>
    <w:rsid w:val="001A23C4"/>
    <w:rsid w:val="001A2703"/>
    <w:rsid w:val="001A5F67"/>
    <w:rsid w:val="001B03C2"/>
    <w:rsid w:val="001B5BBA"/>
    <w:rsid w:val="001C70AB"/>
    <w:rsid w:val="001D2783"/>
    <w:rsid w:val="001D5A94"/>
    <w:rsid w:val="001D7260"/>
    <w:rsid w:val="001E1592"/>
    <w:rsid w:val="001E7F2B"/>
    <w:rsid w:val="002075E3"/>
    <w:rsid w:val="002160F5"/>
    <w:rsid w:val="0022091F"/>
    <w:rsid w:val="00221D06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C7D82"/>
    <w:rsid w:val="002D081D"/>
    <w:rsid w:val="002D1878"/>
    <w:rsid w:val="002D37D9"/>
    <w:rsid w:val="002D4283"/>
    <w:rsid w:val="002E3CF5"/>
    <w:rsid w:val="002F19DA"/>
    <w:rsid w:val="002F5B24"/>
    <w:rsid w:val="00305191"/>
    <w:rsid w:val="00307907"/>
    <w:rsid w:val="00307F76"/>
    <w:rsid w:val="00312406"/>
    <w:rsid w:val="00313753"/>
    <w:rsid w:val="00321D1D"/>
    <w:rsid w:val="0032298A"/>
    <w:rsid w:val="003314B0"/>
    <w:rsid w:val="00336AE1"/>
    <w:rsid w:val="00340173"/>
    <w:rsid w:val="00340885"/>
    <w:rsid w:val="00347657"/>
    <w:rsid w:val="00350FDF"/>
    <w:rsid w:val="00373374"/>
    <w:rsid w:val="00397FA3"/>
    <w:rsid w:val="003A4110"/>
    <w:rsid w:val="003A43AB"/>
    <w:rsid w:val="003A6D6D"/>
    <w:rsid w:val="003B094D"/>
    <w:rsid w:val="003B7A81"/>
    <w:rsid w:val="003C4B94"/>
    <w:rsid w:val="003C6845"/>
    <w:rsid w:val="003D4B0C"/>
    <w:rsid w:val="003D53F5"/>
    <w:rsid w:val="003E287B"/>
    <w:rsid w:val="00404AE7"/>
    <w:rsid w:val="004104AA"/>
    <w:rsid w:val="0041076A"/>
    <w:rsid w:val="0042482A"/>
    <w:rsid w:val="0042634A"/>
    <w:rsid w:val="004273EB"/>
    <w:rsid w:val="00432A18"/>
    <w:rsid w:val="00434950"/>
    <w:rsid w:val="0044318B"/>
    <w:rsid w:val="00444DEA"/>
    <w:rsid w:val="004519EB"/>
    <w:rsid w:val="004776BC"/>
    <w:rsid w:val="00480BA1"/>
    <w:rsid w:val="0049073B"/>
    <w:rsid w:val="00492963"/>
    <w:rsid w:val="00493417"/>
    <w:rsid w:val="0049795E"/>
    <w:rsid w:val="00497C21"/>
    <w:rsid w:val="00497CF7"/>
    <w:rsid w:val="004A3010"/>
    <w:rsid w:val="004B1B45"/>
    <w:rsid w:val="004B5336"/>
    <w:rsid w:val="004B7353"/>
    <w:rsid w:val="004D2B93"/>
    <w:rsid w:val="004D38F3"/>
    <w:rsid w:val="004E1AA8"/>
    <w:rsid w:val="004E37FB"/>
    <w:rsid w:val="004E7530"/>
    <w:rsid w:val="004F5A14"/>
    <w:rsid w:val="004F75CB"/>
    <w:rsid w:val="004F7B6E"/>
    <w:rsid w:val="00505560"/>
    <w:rsid w:val="00512FDB"/>
    <w:rsid w:val="00526FFE"/>
    <w:rsid w:val="0053153E"/>
    <w:rsid w:val="00532AAD"/>
    <w:rsid w:val="00534098"/>
    <w:rsid w:val="00536AA0"/>
    <w:rsid w:val="00537E24"/>
    <w:rsid w:val="00545FE6"/>
    <w:rsid w:val="0055262A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00534"/>
    <w:rsid w:val="00612298"/>
    <w:rsid w:val="0061302B"/>
    <w:rsid w:val="00622774"/>
    <w:rsid w:val="00630988"/>
    <w:rsid w:val="0063106E"/>
    <w:rsid w:val="00641507"/>
    <w:rsid w:val="00646D22"/>
    <w:rsid w:val="00650AEB"/>
    <w:rsid w:val="00650EFA"/>
    <w:rsid w:val="006618E5"/>
    <w:rsid w:val="00662FB1"/>
    <w:rsid w:val="00663A89"/>
    <w:rsid w:val="0067086A"/>
    <w:rsid w:val="006743AD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E711F"/>
    <w:rsid w:val="006F140C"/>
    <w:rsid w:val="006F597D"/>
    <w:rsid w:val="006F63E6"/>
    <w:rsid w:val="00704355"/>
    <w:rsid w:val="00712D9A"/>
    <w:rsid w:val="0071560A"/>
    <w:rsid w:val="00716B2E"/>
    <w:rsid w:val="00721040"/>
    <w:rsid w:val="00735C97"/>
    <w:rsid w:val="00736B32"/>
    <w:rsid w:val="007379E2"/>
    <w:rsid w:val="00740556"/>
    <w:rsid w:val="00744360"/>
    <w:rsid w:val="0074778A"/>
    <w:rsid w:val="00757903"/>
    <w:rsid w:val="00765E4A"/>
    <w:rsid w:val="007702BC"/>
    <w:rsid w:val="0077145E"/>
    <w:rsid w:val="00775378"/>
    <w:rsid w:val="00777E20"/>
    <w:rsid w:val="00780E7D"/>
    <w:rsid w:val="00783E24"/>
    <w:rsid w:val="007918E9"/>
    <w:rsid w:val="007A056A"/>
    <w:rsid w:val="007A171C"/>
    <w:rsid w:val="007A49C9"/>
    <w:rsid w:val="007A66A8"/>
    <w:rsid w:val="007A7062"/>
    <w:rsid w:val="007A73EE"/>
    <w:rsid w:val="007B0EB1"/>
    <w:rsid w:val="007B2780"/>
    <w:rsid w:val="007B3B91"/>
    <w:rsid w:val="007C5A8F"/>
    <w:rsid w:val="007C654A"/>
    <w:rsid w:val="007D402F"/>
    <w:rsid w:val="007E0E5D"/>
    <w:rsid w:val="007F339E"/>
    <w:rsid w:val="007F3D35"/>
    <w:rsid w:val="007F61BE"/>
    <w:rsid w:val="00802DE2"/>
    <w:rsid w:val="008047C4"/>
    <w:rsid w:val="00804AB6"/>
    <w:rsid w:val="00806B0C"/>
    <w:rsid w:val="00812BFB"/>
    <w:rsid w:val="008143BB"/>
    <w:rsid w:val="0081666B"/>
    <w:rsid w:val="00822936"/>
    <w:rsid w:val="008253F2"/>
    <w:rsid w:val="00840FF9"/>
    <w:rsid w:val="008641AE"/>
    <w:rsid w:val="00877280"/>
    <w:rsid w:val="00882463"/>
    <w:rsid w:val="00885C66"/>
    <w:rsid w:val="008B0AC4"/>
    <w:rsid w:val="008C1483"/>
    <w:rsid w:val="008D390F"/>
    <w:rsid w:val="008E27D7"/>
    <w:rsid w:val="008E4B65"/>
    <w:rsid w:val="008F0F0D"/>
    <w:rsid w:val="008F4986"/>
    <w:rsid w:val="008F6FAE"/>
    <w:rsid w:val="008F7217"/>
    <w:rsid w:val="00926516"/>
    <w:rsid w:val="00933CCA"/>
    <w:rsid w:val="00937982"/>
    <w:rsid w:val="00940584"/>
    <w:rsid w:val="00942953"/>
    <w:rsid w:val="00942B2B"/>
    <w:rsid w:val="0094472D"/>
    <w:rsid w:val="00947FA8"/>
    <w:rsid w:val="00950A95"/>
    <w:rsid w:val="00977B38"/>
    <w:rsid w:val="0098413A"/>
    <w:rsid w:val="009861C5"/>
    <w:rsid w:val="00991494"/>
    <w:rsid w:val="00992DB7"/>
    <w:rsid w:val="00992E5F"/>
    <w:rsid w:val="009958AE"/>
    <w:rsid w:val="0099799C"/>
    <w:rsid w:val="009A0DDA"/>
    <w:rsid w:val="009A3B64"/>
    <w:rsid w:val="009A732F"/>
    <w:rsid w:val="009A7768"/>
    <w:rsid w:val="009B34C9"/>
    <w:rsid w:val="009B6831"/>
    <w:rsid w:val="009C2C23"/>
    <w:rsid w:val="009C51B1"/>
    <w:rsid w:val="009D5A89"/>
    <w:rsid w:val="009E0DAF"/>
    <w:rsid w:val="009F0BC2"/>
    <w:rsid w:val="009F0CC2"/>
    <w:rsid w:val="009F3087"/>
    <w:rsid w:val="00A02D2B"/>
    <w:rsid w:val="00A03AD3"/>
    <w:rsid w:val="00A044DB"/>
    <w:rsid w:val="00A044E0"/>
    <w:rsid w:val="00A068D7"/>
    <w:rsid w:val="00A076FC"/>
    <w:rsid w:val="00A14B8B"/>
    <w:rsid w:val="00A202F1"/>
    <w:rsid w:val="00A2339B"/>
    <w:rsid w:val="00A25DB4"/>
    <w:rsid w:val="00A524EE"/>
    <w:rsid w:val="00A537B6"/>
    <w:rsid w:val="00A6278D"/>
    <w:rsid w:val="00AA3D5C"/>
    <w:rsid w:val="00AA4C2D"/>
    <w:rsid w:val="00AB37A6"/>
    <w:rsid w:val="00AD3854"/>
    <w:rsid w:val="00AE00D3"/>
    <w:rsid w:val="00AF09BA"/>
    <w:rsid w:val="00AF4BFF"/>
    <w:rsid w:val="00AF502C"/>
    <w:rsid w:val="00AF55C8"/>
    <w:rsid w:val="00AF6F1C"/>
    <w:rsid w:val="00B00C29"/>
    <w:rsid w:val="00B01ED0"/>
    <w:rsid w:val="00B0345C"/>
    <w:rsid w:val="00B1355C"/>
    <w:rsid w:val="00B14886"/>
    <w:rsid w:val="00B14EB0"/>
    <w:rsid w:val="00B1588E"/>
    <w:rsid w:val="00B17003"/>
    <w:rsid w:val="00B2516B"/>
    <w:rsid w:val="00B27F0F"/>
    <w:rsid w:val="00B310A4"/>
    <w:rsid w:val="00B4682E"/>
    <w:rsid w:val="00B51CE7"/>
    <w:rsid w:val="00B6076C"/>
    <w:rsid w:val="00B60E53"/>
    <w:rsid w:val="00B67E20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0639"/>
    <w:rsid w:val="00BE52D9"/>
    <w:rsid w:val="00BF2973"/>
    <w:rsid w:val="00BF7391"/>
    <w:rsid w:val="00BF77D8"/>
    <w:rsid w:val="00BF7DCF"/>
    <w:rsid w:val="00C06343"/>
    <w:rsid w:val="00C158E5"/>
    <w:rsid w:val="00C2012C"/>
    <w:rsid w:val="00C20C8F"/>
    <w:rsid w:val="00C22421"/>
    <w:rsid w:val="00C23617"/>
    <w:rsid w:val="00C23B14"/>
    <w:rsid w:val="00C503DD"/>
    <w:rsid w:val="00C57B09"/>
    <w:rsid w:val="00C70C3E"/>
    <w:rsid w:val="00C73A81"/>
    <w:rsid w:val="00C74755"/>
    <w:rsid w:val="00C80463"/>
    <w:rsid w:val="00C85251"/>
    <w:rsid w:val="00C91A8A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20176"/>
    <w:rsid w:val="00D21B83"/>
    <w:rsid w:val="00D270CA"/>
    <w:rsid w:val="00D3008C"/>
    <w:rsid w:val="00D41242"/>
    <w:rsid w:val="00D51E1C"/>
    <w:rsid w:val="00D531E6"/>
    <w:rsid w:val="00D541DE"/>
    <w:rsid w:val="00D616E1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C788D"/>
    <w:rsid w:val="00DD1315"/>
    <w:rsid w:val="00DD2E06"/>
    <w:rsid w:val="00DD3EE9"/>
    <w:rsid w:val="00DE5193"/>
    <w:rsid w:val="00DE66C0"/>
    <w:rsid w:val="00DE6E00"/>
    <w:rsid w:val="00DE76C2"/>
    <w:rsid w:val="00DF47C8"/>
    <w:rsid w:val="00E02558"/>
    <w:rsid w:val="00E062B8"/>
    <w:rsid w:val="00E100BF"/>
    <w:rsid w:val="00E1099B"/>
    <w:rsid w:val="00E15CFF"/>
    <w:rsid w:val="00E41863"/>
    <w:rsid w:val="00E5383C"/>
    <w:rsid w:val="00E6275C"/>
    <w:rsid w:val="00E62D64"/>
    <w:rsid w:val="00E67578"/>
    <w:rsid w:val="00E711C3"/>
    <w:rsid w:val="00E731E8"/>
    <w:rsid w:val="00E82025"/>
    <w:rsid w:val="00E92BFD"/>
    <w:rsid w:val="00E93533"/>
    <w:rsid w:val="00E95328"/>
    <w:rsid w:val="00E96882"/>
    <w:rsid w:val="00EA60E2"/>
    <w:rsid w:val="00EB70E6"/>
    <w:rsid w:val="00EC0C1B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10A86"/>
    <w:rsid w:val="00F11DAD"/>
    <w:rsid w:val="00F17EC4"/>
    <w:rsid w:val="00F25D3D"/>
    <w:rsid w:val="00F305DB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6E807A5F1F6CA8EF8A89BF04C858BF04D936E4939614ED8419072A57AC1D0BD9D71FDF0E1D2B136r1v1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6E807A5F1F6CA8EF8A89BF04C858BF04D9063473D604ED8419072A57AC1D0BD9D71FDF0E1D2B136r1v1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6E807A5F1F6CA8EF8A89BF04C858BF044966A49386B13D249C97EA77DCE8FAA9A38F1F1E1D2B1r3vF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6E807A5F1F6CA8EF8A89BF04C858BF044966A49396B13D249C97EA77DCE8FAA9A38F1F1E1D2B1r3vF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E351A-D6CB-4B41-9DDB-D304EB5BD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4765</Words>
  <Characters>27164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4</cp:revision>
  <cp:lastPrinted>2019-07-30T11:53:00Z</cp:lastPrinted>
  <dcterms:created xsi:type="dcterms:W3CDTF">2019-07-30T11:53:00Z</dcterms:created>
  <dcterms:modified xsi:type="dcterms:W3CDTF">2019-07-30T11:53:00Z</dcterms:modified>
</cp:coreProperties>
</file>